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3F59CC">
        <w:t>26</w:t>
      </w:r>
      <w:r w:rsidR="00AE2F17">
        <w:t>.10.</w:t>
      </w:r>
      <w:proofErr w:type="gramStart"/>
      <w:r w:rsidR="00AE2F17">
        <w:t>20</w:t>
      </w:r>
      <w:r w:rsidR="00EC52F7">
        <w:t xml:space="preserve">         Klubbmøte</w:t>
      </w:r>
      <w:proofErr w:type="gramEnd"/>
      <w:r w:rsidR="00EC52F7">
        <w:t xml:space="preserve"> nr: </w:t>
      </w:r>
      <w:r w:rsidR="00CE4DB0">
        <w:t xml:space="preserve">  </w:t>
      </w:r>
      <w:r w:rsidR="003F59CC">
        <w:t>10</w:t>
      </w:r>
      <w:r w:rsidR="00EC52F7">
        <w:t xml:space="preserve">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E759F">
        <w:t>20</w:t>
      </w:r>
      <w:r w:rsidR="00BB647F">
        <w:t>/21</w:t>
      </w:r>
    </w:p>
    <w:p w:rsidR="003F59CC" w:rsidRDefault="003F59CC" w:rsidP="003F59CC">
      <w:r>
        <w:t xml:space="preserve">Det planlagte bedriftsbesøket på </w:t>
      </w:r>
      <w:proofErr w:type="spellStart"/>
      <w:r>
        <w:t>Scandic</w:t>
      </w:r>
      <w:proofErr w:type="spellEnd"/>
      <w:r>
        <w:t xml:space="preserve"> Rock Hotell ble avlyst/utsatt, på grunn av uforutsett hendelse. Det ble derfor et ordinært medlemsmøte "tatt på sparket".</w:t>
      </w:r>
    </w:p>
    <w:p w:rsidR="003F59CC" w:rsidRDefault="003F59CC" w:rsidP="003F59CC">
      <w:r>
        <w:t xml:space="preserve">Ole Harald tok sporty utfordringen og snakket om frivillighet, - spesielt relatert til hans rolle som leder av Namdal </w:t>
      </w:r>
      <w:proofErr w:type="spellStart"/>
      <w:r>
        <w:t>Parkinsonforening</w:t>
      </w:r>
      <w:proofErr w:type="spellEnd"/>
      <w:r>
        <w:t xml:space="preserve"> gjennom åtte år. Det ble gitt et bilde av en organisasjon og en lokalforening som gjennom mange år har arbeidet med likemannsarbeid, fysiske og sosiale aktiviteter, til brukere med </w:t>
      </w:r>
      <w:proofErr w:type="spellStart"/>
      <w:r>
        <w:t>parkinsonsykdom</w:t>
      </w:r>
      <w:proofErr w:type="spellEnd"/>
      <w:r>
        <w:t xml:space="preserve">. Sykdommen kan ramme både yngre og eldre. Den er krevende å leve med, både for den som er syk, og deres nærmeste. </w:t>
      </w:r>
    </w:p>
    <w:p w:rsidR="003F59CC" w:rsidRDefault="003F59CC" w:rsidP="003F59CC"/>
    <w:p w:rsidR="003F59CC" w:rsidRDefault="003F59CC" w:rsidP="003F59CC">
      <w:r>
        <w:t>Asbjørn ble kveldens heldige vinner.</w:t>
      </w:r>
    </w:p>
    <w:p w:rsidR="003F59CC" w:rsidRDefault="003F59CC" w:rsidP="003F59CC">
      <w:r>
        <w:t>Mandag 2. november: klubbkveld. Styremøte i forkant.</w:t>
      </w:r>
    </w:p>
    <w:p w:rsidR="003F59CC" w:rsidRDefault="003F59CC" w:rsidP="003F59CC">
      <w:r>
        <w:t xml:space="preserve">3-minutter: Per </w:t>
      </w:r>
      <w:proofErr w:type="gramStart"/>
      <w:r>
        <w:t>Terje  (NB</w:t>
      </w:r>
      <w:proofErr w:type="gramEnd"/>
      <w:r>
        <w:t xml:space="preserve"> litt i utakt med foreliggende liste)</w:t>
      </w:r>
    </w:p>
    <w:p w:rsidR="003F59CC" w:rsidRDefault="003F59CC" w:rsidP="003F59CC"/>
    <w:p w:rsidR="003F59CC" w:rsidRDefault="003F59CC" w:rsidP="003F59CC">
      <w:r>
        <w:t>Ref. Kari</w:t>
      </w:r>
    </w:p>
    <w:p w:rsidR="003F59CC" w:rsidRDefault="003F59CC" w:rsidP="003F59CC"/>
    <w:p w:rsidR="00BE36A9" w:rsidRDefault="00BE36A9"/>
    <w:sectPr w:rsidR="00BE36A9" w:rsidSect="00C3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8C0AAB"/>
    <w:multiLevelType w:val="hybridMultilevel"/>
    <w:tmpl w:val="DA28C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F6B1A"/>
    <w:multiLevelType w:val="hybridMultilevel"/>
    <w:tmpl w:val="46EEA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22043"/>
    <w:multiLevelType w:val="hybridMultilevel"/>
    <w:tmpl w:val="CFA0D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03BD6"/>
    <w:rsid w:val="0012400A"/>
    <w:rsid w:val="001A089D"/>
    <w:rsid w:val="001E7272"/>
    <w:rsid w:val="00215F96"/>
    <w:rsid w:val="002C13C5"/>
    <w:rsid w:val="00354321"/>
    <w:rsid w:val="003F59CC"/>
    <w:rsid w:val="00412944"/>
    <w:rsid w:val="004267A8"/>
    <w:rsid w:val="004E0B02"/>
    <w:rsid w:val="005F11AB"/>
    <w:rsid w:val="0060499A"/>
    <w:rsid w:val="006C1EBE"/>
    <w:rsid w:val="006E759F"/>
    <w:rsid w:val="0070054B"/>
    <w:rsid w:val="007A7A5E"/>
    <w:rsid w:val="008B7987"/>
    <w:rsid w:val="008C2EDC"/>
    <w:rsid w:val="009051FB"/>
    <w:rsid w:val="00974285"/>
    <w:rsid w:val="00991B5E"/>
    <w:rsid w:val="00A63CA7"/>
    <w:rsid w:val="00AE2F17"/>
    <w:rsid w:val="00B922D4"/>
    <w:rsid w:val="00BB647F"/>
    <w:rsid w:val="00BE36A9"/>
    <w:rsid w:val="00C06389"/>
    <w:rsid w:val="00C35373"/>
    <w:rsid w:val="00C67330"/>
    <w:rsid w:val="00CE4DB0"/>
    <w:rsid w:val="00D319DA"/>
    <w:rsid w:val="00D947E9"/>
    <w:rsid w:val="00E241C4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7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3</cp:revision>
  <cp:lastPrinted>2016-11-01T13:24:00Z</cp:lastPrinted>
  <dcterms:created xsi:type="dcterms:W3CDTF">2020-10-27T16:01:00Z</dcterms:created>
  <dcterms:modified xsi:type="dcterms:W3CDTF">2020-10-27T16:03:00Z</dcterms:modified>
</cp:coreProperties>
</file>