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771B89">
        <w:t>14.09.</w:t>
      </w:r>
      <w:proofErr w:type="gramStart"/>
      <w:r w:rsidR="00771B89">
        <w:t>20</w:t>
      </w:r>
      <w:r w:rsidR="00EC52F7">
        <w:t xml:space="preserve">         Klubbmøte</w:t>
      </w:r>
      <w:proofErr w:type="gramEnd"/>
      <w:r w:rsidR="00EC52F7">
        <w:t xml:space="preserve"> nr: </w:t>
      </w:r>
      <w:r w:rsidR="00CE4DB0">
        <w:t xml:space="preserve">  </w:t>
      </w:r>
      <w:r w:rsidR="00771B89">
        <w:t>5</w:t>
      </w:r>
      <w:r w:rsidR="00EC52F7">
        <w:t xml:space="preserve">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6E759F">
        <w:t>20</w:t>
      </w:r>
      <w:r w:rsidR="00BB647F">
        <w:t>/21</w:t>
      </w:r>
    </w:p>
    <w:p w:rsidR="00771B89" w:rsidRDefault="00771B89"/>
    <w:p w:rsidR="00771B89" w:rsidRDefault="00771B89">
      <w:r>
        <w:t>Ukens møte var planlagt med utflukt til Brakstad Brygge, Seglloftet på Jøa, v</w:t>
      </w:r>
      <w:r w:rsidR="00FA02EA">
        <w:t>i var 13 stk som møtte opp ved U</w:t>
      </w:r>
      <w:r>
        <w:t>llvaren kl 1800, kjørte utover til fergeleiet, tok ferge kl 1900.</w:t>
      </w:r>
    </w:p>
    <w:p w:rsidR="00771B89" w:rsidRDefault="00771B89">
      <w:r>
        <w:t xml:space="preserve">Vi ankom Brakstad Brygge ca kl 1930, der ble vi møtt av Frode </w:t>
      </w:r>
      <w:proofErr w:type="spellStart"/>
      <w:r>
        <w:t>Bjøru</w:t>
      </w:r>
      <w:proofErr w:type="spellEnd"/>
      <w:r>
        <w:t>, som holdt foredrag for oss om livet på Brakstad, og vider utvikling av Brakstad Brygge og Seglloftet. Veldig fint å høre om historien bak Se</w:t>
      </w:r>
      <w:r w:rsidR="008C30F3">
        <w:t>glloftet og videre planer om utbygging av loftet, brygge og restaurant.</w:t>
      </w:r>
    </w:p>
    <w:p w:rsidR="008C30F3" w:rsidRDefault="008C30F3">
      <w:r>
        <w:t>Vi hadde en veldig trivelig kveld, var tilbake i Namsos ca kl 2230.</w:t>
      </w:r>
    </w:p>
    <w:p w:rsidR="005E3CCB" w:rsidRDefault="00FA02EA">
      <w:r>
        <w:t>S</w:t>
      </w:r>
      <w:r w:rsidR="005E3CCB">
        <w:t>temningsbilde fra Brygga</w:t>
      </w:r>
      <w:r>
        <w:t xml:space="preserve"> ligger på </w:t>
      </w:r>
      <w:proofErr w:type="spellStart"/>
      <w:r>
        <w:t>Facebook</w:t>
      </w:r>
      <w:r w:rsidR="005E3CCB">
        <w:rPr>
          <w:rFonts w:ascii="Segoe UI Emoji" w:eastAsia="Segoe UI Emoji" w:hAnsi="Segoe UI Emoji" w:cs="Segoe UI Emoji"/>
        </w:rPr>
        <w:t>😊</w:t>
      </w:r>
      <w:proofErr w:type="spellEnd"/>
    </w:p>
    <w:p w:rsidR="005E3CCB" w:rsidRDefault="005E3CCB">
      <w:r>
        <w:t>Ref. Tove</w:t>
      </w:r>
    </w:p>
    <w:p w:rsidR="008C30F3" w:rsidRDefault="008C30F3"/>
    <w:p w:rsidR="00BB647F" w:rsidRDefault="00BB647F"/>
    <w:p w:rsidR="001A089D" w:rsidRDefault="005E3CCB" w:rsidP="008C30F3">
      <w:r>
        <w:rPr>
          <w:noProof/>
          <w:lang w:eastAsia="nb-NO"/>
        </w:rPr>
        <w:lastRenderedPageBreak/>
        <w:drawing>
          <wp:inline distT="0" distB="0" distL="0" distR="0">
            <wp:extent cx="5730240" cy="8892540"/>
            <wp:effectExtent l="0" t="0" r="3810" b="3810"/>
            <wp:docPr id="8" name="Bilde 8" descr="Et bilde som inneholder utendørs, gress, vann, sky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utendørs, gress, vann, skye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89D" w:rsidSect="00CE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6B1A"/>
    <w:multiLevelType w:val="hybridMultilevel"/>
    <w:tmpl w:val="46EEA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D3BAB"/>
    <w:multiLevelType w:val="hybridMultilevel"/>
    <w:tmpl w:val="82264C74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1A089D"/>
    <w:rsid w:val="00215F96"/>
    <w:rsid w:val="002C13C5"/>
    <w:rsid w:val="00354321"/>
    <w:rsid w:val="00412944"/>
    <w:rsid w:val="004267A8"/>
    <w:rsid w:val="004E0B02"/>
    <w:rsid w:val="005E3CCB"/>
    <w:rsid w:val="005F11AB"/>
    <w:rsid w:val="0060499A"/>
    <w:rsid w:val="006C1EBE"/>
    <w:rsid w:val="006E759F"/>
    <w:rsid w:val="00771B89"/>
    <w:rsid w:val="007A7A5E"/>
    <w:rsid w:val="008B7987"/>
    <w:rsid w:val="008C2EDC"/>
    <w:rsid w:val="008C30F3"/>
    <w:rsid w:val="009051FB"/>
    <w:rsid w:val="00991B5E"/>
    <w:rsid w:val="00A63CA7"/>
    <w:rsid w:val="00BB647F"/>
    <w:rsid w:val="00C06389"/>
    <w:rsid w:val="00C67330"/>
    <w:rsid w:val="00CE4DB0"/>
    <w:rsid w:val="00CE69C0"/>
    <w:rsid w:val="00D947E9"/>
    <w:rsid w:val="00E241C4"/>
    <w:rsid w:val="00EC52F7"/>
    <w:rsid w:val="00FA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2020-09-18T11:32:00Z</dcterms:created>
  <dcterms:modified xsi:type="dcterms:W3CDTF">2020-09-18T11:32:00Z</dcterms:modified>
</cp:coreProperties>
</file>